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CD" w:rsidRDefault="00EF69CD" w:rsidP="00EF69CD">
      <w:pPr>
        <w:shd w:val="clear" w:color="auto" w:fill="FFFFFF"/>
        <w:spacing w:after="100" w:afterAutospacing="1" w:line="240" w:lineRule="auto"/>
        <w:rPr>
          <w:sz w:val="52"/>
          <w:szCs w:val="52"/>
        </w:rPr>
      </w:pPr>
    </w:p>
    <w:p w:rsidR="00BE0B28" w:rsidRPr="00BE0B28" w:rsidRDefault="00BE0B28" w:rsidP="00B92AE2">
      <w:pPr>
        <w:shd w:val="clear" w:color="auto" w:fill="FFFFFF"/>
        <w:spacing w:after="100" w:afterAutospacing="1" w:line="240" w:lineRule="auto"/>
        <w:jc w:val="center"/>
        <w:rPr>
          <w:rFonts w:ascii="Roboto" w:hAnsi="Roboto"/>
          <w:b/>
          <w:color w:val="252525"/>
          <w:sz w:val="28"/>
          <w:szCs w:val="28"/>
          <w:lang w:eastAsia="ru-RU"/>
        </w:rPr>
      </w:pPr>
      <w:r w:rsidRPr="00B92AE2">
        <w:rPr>
          <w:rFonts w:ascii="Roboto" w:hAnsi="Roboto"/>
          <w:b/>
          <w:color w:val="252525"/>
          <w:sz w:val="28"/>
          <w:szCs w:val="28"/>
          <w:lang w:eastAsia="ru-RU"/>
        </w:rPr>
        <w:t>Лица, имеющие право на внеочередное получение медицинской помощи</w:t>
      </w:r>
    </w:p>
    <w:p w:rsidR="00BE0B28" w:rsidRPr="00306296" w:rsidRDefault="00B92AE2" w:rsidP="00306296">
      <w:pPr>
        <w:pBdr>
          <w:bottom w:val="single" w:sz="6" w:space="11" w:color="E8E8E8"/>
        </w:pBdr>
        <w:shd w:val="clear" w:color="auto" w:fill="FFFFFF"/>
        <w:spacing w:before="100" w:beforeAutospacing="1" w:after="150" w:line="240" w:lineRule="auto"/>
        <w:rPr>
          <w:rFonts w:ascii="Roboto" w:hAnsi="Roboto"/>
          <w:color w:val="252525"/>
          <w:sz w:val="24"/>
          <w:szCs w:val="24"/>
          <w:lang w:eastAsia="ru-RU"/>
        </w:rPr>
      </w:pPr>
      <w:r>
        <w:rPr>
          <w:rFonts w:ascii="Roboto" w:hAnsi="Roboto"/>
          <w:color w:val="252525"/>
          <w:sz w:val="24"/>
          <w:szCs w:val="24"/>
          <w:lang w:eastAsia="ru-RU"/>
        </w:rPr>
        <w:t xml:space="preserve">1. </w:t>
      </w:r>
      <w:proofErr w:type="gramStart"/>
      <w:r w:rsidR="00BE0B28" w:rsidRPr="00306296">
        <w:rPr>
          <w:rFonts w:ascii="Roboto" w:hAnsi="Roboto"/>
          <w:color w:val="252525"/>
          <w:sz w:val="24"/>
          <w:szCs w:val="24"/>
          <w:lang w:eastAsia="ru-RU"/>
        </w:rPr>
        <w:t>Инвалидам войны, участникам Великой Отечественной войны, ветеранам боевых действий, 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6 месяцев, военнослужащим, награжденным орденами или медалями СССР за службу в указанный период, лицам, награжденным знаком "Жителю блокадного Ленинграда", лицам, работавшим</w:t>
      </w:r>
      <w:proofErr w:type="gramEnd"/>
      <w:r w:rsidR="00BE0B28" w:rsidRPr="00306296">
        <w:rPr>
          <w:rFonts w:ascii="Roboto" w:hAnsi="Roboto"/>
          <w:color w:val="252525"/>
          <w:sz w:val="24"/>
          <w:szCs w:val="24"/>
          <w:lang w:eastAsia="ru-RU"/>
        </w:rPr>
        <w:t xml:space="preserve"> </w:t>
      </w:r>
      <w:proofErr w:type="gramStart"/>
      <w:r w:rsidR="00BE0B28" w:rsidRPr="00306296">
        <w:rPr>
          <w:rFonts w:ascii="Roboto" w:hAnsi="Roboto"/>
          <w:color w:val="252525"/>
          <w:sz w:val="24"/>
          <w:szCs w:val="24"/>
          <w:lang w:eastAsia="ru-RU"/>
        </w:rPr>
        <w:t>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семей погибших (умерших) инвалидов войны, участников Великой Отечественной войны и ветеранов боевых действий;</w:t>
      </w:r>
      <w:proofErr w:type="gramEnd"/>
    </w:p>
    <w:p w:rsidR="007F382A" w:rsidRDefault="00B92AE2" w:rsidP="00B92AE2">
      <w:pPr>
        <w:pBdr>
          <w:bottom w:val="single" w:sz="6" w:space="11" w:color="E8E8E8"/>
        </w:pBdr>
        <w:shd w:val="clear" w:color="auto" w:fill="FFFFFF"/>
        <w:spacing w:before="100" w:beforeAutospacing="1" w:after="150" w:line="240" w:lineRule="auto"/>
        <w:ind w:left="-567" w:right="-1276"/>
        <w:rPr>
          <w:rFonts w:ascii="Roboto" w:hAnsi="Roboto"/>
          <w:color w:val="252525"/>
          <w:sz w:val="24"/>
          <w:szCs w:val="24"/>
          <w:lang w:eastAsia="ru-RU"/>
        </w:rPr>
      </w:pPr>
      <w:r>
        <w:rPr>
          <w:rFonts w:ascii="Roboto" w:hAnsi="Roboto"/>
          <w:b/>
          <w:color w:val="252525"/>
          <w:sz w:val="24"/>
          <w:szCs w:val="24"/>
          <w:lang w:eastAsia="ru-RU"/>
        </w:rPr>
        <w:t xml:space="preserve">           </w:t>
      </w:r>
      <w:r w:rsidR="007F382A" w:rsidRPr="007F382A">
        <w:rPr>
          <w:rFonts w:ascii="Roboto" w:hAnsi="Roboto"/>
          <w:b/>
          <w:color w:val="252525"/>
          <w:sz w:val="24"/>
          <w:szCs w:val="24"/>
          <w:lang w:eastAsia="ru-RU"/>
        </w:rPr>
        <w:t>Основание</w:t>
      </w:r>
      <w:r w:rsidR="007F382A">
        <w:rPr>
          <w:rFonts w:ascii="Roboto" w:hAnsi="Roboto"/>
          <w:color w:val="252525"/>
          <w:sz w:val="24"/>
          <w:szCs w:val="24"/>
          <w:lang w:eastAsia="ru-RU"/>
        </w:rPr>
        <w:t xml:space="preserve">: ст. 14-19 21ФЗ от 12.01.1995 г. №5-ФЗ </w:t>
      </w:r>
      <w:r w:rsidR="007F382A">
        <w:rPr>
          <w:rFonts w:ascii="Roboto" w:hAnsi="Roboto" w:hint="eastAsia"/>
          <w:color w:val="252525"/>
          <w:sz w:val="24"/>
          <w:szCs w:val="24"/>
          <w:lang w:eastAsia="ru-RU"/>
        </w:rPr>
        <w:t>«</w:t>
      </w:r>
      <w:r w:rsidR="007F382A">
        <w:rPr>
          <w:rFonts w:ascii="Roboto" w:hAnsi="Roboto"/>
          <w:color w:val="252525"/>
          <w:sz w:val="24"/>
          <w:szCs w:val="24"/>
          <w:lang w:eastAsia="ru-RU"/>
        </w:rPr>
        <w:t>О ветеранах</w:t>
      </w:r>
      <w:r w:rsidR="007F382A">
        <w:rPr>
          <w:rFonts w:ascii="Roboto" w:hAnsi="Roboto" w:hint="eastAsia"/>
          <w:color w:val="252525"/>
          <w:sz w:val="24"/>
          <w:szCs w:val="24"/>
          <w:lang w:eastAsia="ru-RU"/>
        </w:rPr>
        <w:t>»</w:t>
      </w:r>
    </w:p>
    <w:p w:rsidR="00B92AE2" w:rsidRDefault="00B92AE2" w:rsidP="00B92AE2">
      <w:pPr>
        <w:pBdr>
          <w:bottom w:val="single" w:sz="6" w:space="11" w:color="E8E8E8"/>
        </w:pBdr>
        <w:shd w:val="clear" w:color="auto" w:fill="FFFFFF"/>
        <w:spacing w:before="100" w:beforeAutospacing="1" w:after="150" w:line="240" w:lineRule="auto"/>
        <w:rPr>
          <w:rFonts w:ascii="Roboto" w:hAnsi="Roboto"/>
          <w:color w:val="252525"/>
          <w:sz w:val="24"/>
          <w:szCs w:val="24"/>
          <w:lang w:eastAsia="ru-RU"/>
        </w:rPr>
      </w:pPr>
      <w:r>
        <w:rPr>
          <w:rFonts w:ascii="Roboto" w:hAnsi="Roboto"/>
          <w:color w:val="252525"/>
          <w:sz w:val="24"/>
          <w:szCs w:val="24"/>
          <w:lang w:eastAsia="ru-RU"/>
        </w:rPr>
        <w:t>2.</w:t>
      </w:r>
      <w:r w:rsidR="00BE0B28" w:rsidRPr="00B92AE2">
        <w:rPr>
          <w:rFonts w:ascii="Roboto" w:hAnsi="Roboto"/>
          <w:color w:val="252525"/>
          <w:sz w:val="24"/>
          <w:szCs w:val="24"/>
          <w:lang w:eastAsia="ru-RU"/>
        </w:rPr>
        <w:t>Гражданам Российской Федерации, удостоенным званий Героя Советского Союза, Героя Российской Федерации и являющимся полными кавалерами ордена Славы</w:t>
      </w:r>
    </w:p>
    <w:p w:rsidR="00B92AE2" w:rsidRDefault="00B92AE2" w:rsidP="00B92AE2">
      <w:pPr>
        <w:pBdr>
          <w:bottom w:val="single" w:sz="6" w:space="11" w:color="E8E8E8"/>
        </w:pBdr>
        <w:shd w:val="clear" w:color="auto" w:fill="FFFFFF"/>
        <w:spacing w:before="100" w:beforeAutospacing="1" w:after="150" w:line="240" w:lineRule="auto"/>
        <w:rPr>
          <w:rFonts w:ascii="Roboto" w:hAnsi="Roboto"/>
          <w:color w:val="252525"/>
          <w:sz w:val="24"/>
          <w:szCs w:val="24"/>
          <w:lang w:eastAsia="ru-RU"/>
        </w:rPr>
      </w:pPr>
      <w:r w:rsidRPr="007F382A">
        <w:rPr>
          <w:rFonts w:ascii="Roboto" w:hAnsi="Roboto"/>
          <w:b/>
          <w:color w:val="252525"/>
          <w:sz w:val="24"/>
          <w:szCs w:val="24"/>
          <w:lang w:eastAsia="ru-RU"/>
        </w:rPr>
        <w:t>Основание</w:t>
      </w:r>
      <w:r>
        <w:rPr>
          <w:rFonts w:ascii="Roboto" w:hAnsi="Roboto"/>
          <w:color w:val="252525"/>
          <w:sz w:val="24"/>
          <w:szCs w:val="24"/>
          <w:lang w:eastAsia="ru-RU"/>
        </w:rPr>
        <w:t xml:space="preserve">: ст. 4 Закона РФ от 15.01.1993 г. №4301-1  </w:t>
      </w:r>
      <w:r>
        <w:rPr>
          <w:rFonts w:ascii="Roboto" w:hAnsi="Roboto" w:hint="eastAsia"/>
          <w:color w:val="252525"/>
          <w:sz w:val="24"/>
          <w:szCs w:val="24"/>
          <w:lang w:eastAsia="ru-RU"/>
        </w:rPr>
        <w:t>«</w:t>
      </w:r>
      <w:r>
        <w:rPr>
          <w:rFonts w:ascii="Roboto" w:hAnsi="Roboto"/>
          <w:color w:val="252525"/>
          <w:sz w:val="24"/>
          <w:szCs w:val="24"/>
          <w:lang w:eastAsia="ru-RU"/>
        </w:rPr>
        <w:t xml:space="preserve">О статусе Героев Советского Союза, </w:t>
      </w:r>
      <w:r w:rsidRPr="00B92AE2">
        <w:rPr>
          <w:rFonts w:ascii="Roboto" w:hAnsi="Roboto"/>
          <w:color w:val="252525"/>
          <w:sz w:val="24"/>
          <w:szCs w:val="24"/>
          <w:lang w:eastAsia="ru-RU"/>
        </w:rPr>
        <w:t>Геро</w:t>
      </w:r>
      <w:r>
        <w:rPr>
          <w:rFonts w:ascii="Roboto" w:hAnsi="Roboto"/>
          <w:color w:val="252525"/>
          <w:sz w:val="24"/>
          <w:szCs w:val="24"/>
          <w:lang w:eastAsia="ru-RU"/>
        </w:rPr>
        <w:t>ев</w:t>
      </w:r>
      <w:r w:rsidRPr="00B92AE2">
        <w:rPr>
          <w:rFonts w:ascii="Roboto" w:hAnsi="Roboto"/>
          <w:color w:val="252525"/>
          <w:sz w:val="24"/>
          <w:szCs w:val="24"/>
          <w:lang w:eastAsia="ru-RU"/>
        </w:rPr>
        <w:t xml:space="preserve"> </w:t>
      </w:r>
      <w:r>
        <w:rPr>
          <w:rFonts w:ascii="Roboto" w:hAnsi="Roboto"/>
          <w:color w:val="252525"/>
          <w:sz w:val="24"/>
          <w:szCs w:val="24"/>
          <w:lang w:eastAsia="ru-RU"/>
        </w:rPr>
        <w:t>РФ</w:t>
      </w:r>
      <w:r w:rsidRPr="00B92AE2">
        <w:rPr>
          <w:rFonts w:ascii="Roboto" w:hAnsi="Roboto"/>
          <w:color w:val="252525"/>
          <w:sz w:val="24"/>
          <w:szCs w:val="24"/>
          <w:lang w:eastAsia="ru-RU"/>
        </w:rPr>
        <w:t xml:space="preserve"> и полны</w:t>
      </w:r>
      <w:r>
        <w:rPr>
          <w:rFonts w:ascii="Roboto" w:hAnsi="Roboto"/>
          <w:color w:val="252525"/>
          <w:sz w:val="24"/>
          <w:szCs w:val="24"/>
          <w:lang w:eastAsia="ru-RU"/>
        </w:rPr>
        <w:t>х</w:t>
      </w:r>
      <w:r w:rsidRPr="00B92AE2">
        <w:rPr>
          <w:rFonts w:ascii="Roboto" w:hAnsi="Roboto"/>
          <w:color w:val="252525"/>
          <w:sz w:val="24"/>
          <w:szCs w:val="24"/>
          <w:lang w:eastAsia="ru-RU"/>
        </w:rPr>
        <w:t xml:space="preserve"> кавалер</w:t>
      </w:r>
      <w:r>
        <w:rPr>
          <w:rFonts w:ascii="Roboto" w:hAnsi="Roboto"/>
          <w:color w:val="252525"/>
          <w:sz w:val="24"/>
          <w:szCs w:val="24"/>
          <w:lang w:eastAsia="ru-RU"/>
        </w:rPr>
        <w:t>ов</w:t>
      </w:r>
      <w:r w:rsidRPr="00B92AE2">
        <w:rPr>
          <w:rFonts w:ascii="Roboto" w:hAnsi="Roboto"/>
          <w:color w:val="252525"/>
          <w:sz w:val="24"/>
          <w:szCs w:val="24"/>
          <w:lang w:eastAsia="ru-RU"/>
        </w:rPr>
        <w:t xml:space="preserve"> ордена С</w:t>
      </w:r>
      <w:r>
        <w:rPr>
          <w:rFonts w:ascii="Roboto" w:hAnsi="Roboto"/>
          <w:color w:val="252525"/>
          <w:sz w:val="24"/>
          <w:szCs w:val="24"/>
          <w:lang w:eastAsia="ru-RU"/>
        </w:rPr>
        <w:t>лавы</w:t>
      </w:r>
      <w:r>
        <w:rPr>
          <w:rFonts w:ascii="Roboto" w:hAnsi="Roboto" w:hint="eastAsia"/>
          <w:color w:val="252525"/>
          <w:sz w:val="24"/>
          <w:szCs w:val="24"/>
          <w:lang w:eastAsia="ru-RU"/>
        </w:rPr>
        <w:t>»</w:t>
      </w:r>
    </w:p>
    <w:p w:rsidR="00B92AE2" w:rsidRDefault="00B92AE2" w:rsidP="00B92AE2">
      <w:pPr>
        <w:pBdr>
          <w:bottom w:val="single" w:sz="6" w:space="11" w:color="E8E8E8"/>
        </w:pBdr>
        <w:shd w:val="clear" w:color="auto" w:fill="FFFFFF"/>
        <w:spacing w:before="100" w:beforeAutospacing="1" w:after="150" w:line="240" w:lineRule="auto"/>
        <w:rPr>
          <w:rFonts w:ascii="Roboto" w:hAnsi="Roboto"/>
          <w:color w:val="252525"/>
          <w:sz w:val="24"/>
          <w:szCs w:val="24"/>
          <w:lang w:eastAsia="ru-RU"/>
        </w:rPr>
      </w:pPr>
    </w:p>
    <w:p w:rsidR="007F382A" w:rsidRDefault="00B92AE2" w:rsidP="00B92AE2">
      <w:pPr>
        <w:pBdr>
          <w:bottom w:val="single" w:sz="6" w:space="11" w:color="E8E8E8"/>
        </w:pBdr>
        <w:shd w:val="clear" w:color="auto" w:fill="FFFFFF"/>
        <w:spacing w:before="100" w:beforeAutospacing="1" w:after="150" w:line="240" w:lineRule="auto"/>
        <w:rPr>
          <w:rFonts w:ascii="Roboto" w:hAnsi="Roboto"/>
          <w:color w:val="252525"/>
          <w:sz w:val="24"/>
          <w:szCs w:val="24"/>
          <w:lang w:eastAsia="ru-RU"/>
        </w:rPr>
      </w:pPr>
      <w:proofErr w:type="gramStart"/>
      <w:r>
        <w:rPr>
          <w:rFonts w:ascii="Roboto" w:hAnsi="Roboto"/>
          <w:color w:val="252525"/>
          <w:sz w:val="24"/>
          <w:szCs w:val="24"/>
          <w:lang w:eastAsia="ru-RU"/>
        </w:rPr>
        <w:t>3</w:t>
      </w:r>
      <w:r w:rsidR="00306296">
        <w:rPr>
          <w:rFonts w:ascii="Roboto" w:hAnsi="Roboto"/>
          <w:color w:val="252525"/>
          <w:sz w:val="24"/>
          <w:szCs w:val="24"/>
          <w:lang w:eastAsia="ru-RU"/>
        </w:rPr>
        <w:t>.</w:t>
      </w:r>
      <w:r w:rsidR="00D621A1" w:rsidRPr="00C36752">
        <w:rPr>
          <w:rFonts w:ascii="Roboto" w:hAnsi="Roboto"/>
          <w:color w:val="252525"/>
          <w:sz w:val="24"/>
          <w:szCs w:val="24"/>
          <w:lang w:eastAsia="ru-RU"/>
        </w:rPr>
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непосредственные участники подземных испытаний ядерного оружия в условиях внештатных радиационных ситуаций и действия других поражающих факторов ядерного оружия; непосредственные участники ликвидации радиационных аварий на ядерных установках</w:t>
      </w:r>
      <w:r w:rsidR="00C36752" w:rsidRPr="00C36752">
        <w:rPr>
          <w:rFonts w:ascii="Roboto" w:hAnsi="Roboto"/>
          <w:color w:val="252525"/>
          <w:sz w:val="24"/>
          <w:szCs w:val="24"/>
          <w:lang w:eastAsia="ru-RU"/>
        </w:rPr>
        <w:t xml:space="preserve"> н</w:t>
      </w:r>
      <w:r w:rsidR="00D621A1" w:rsidRPr="00C36752">
        <w:rPr>
          <w:rFonts w:ascii="Roboto" w:hAnsi="Roboto"/>
          <w:color w:val="252525"/>
          <w:sz w:val="24"/>
          <w:szCs w:val="24"/>
          <w:lang w:eastAsia="ru-RU"/>
        </w:rPr>
        <w:t xml:space="preserve">адводных </w:t>
      </w:r>
      <w:r w:rsidR="00C36752" w:rsidRPr="00C36752">
        <w:rPr>
          <w:rFonts w:ascii="Roboto" w:hAnsi="Roboto"/>
          <w:color w:val="252525"/>
          <w:sz w:val="24"/>
          <w:szCs w:val="24"/>
          <w:lang w:eastAsia="ru-RU"/>
        </w:rPr>
        <w:t xml:space="preserve"> и подводных кораблей и других военных объектах;</w:t>
      </w:r>
      <w:proofErr w:type="gramEnd"/>
      <w:r w:rsidR="00C36752" w:rsidRPr="00C36752">
        <w:rPr>
          <w:rFonts w:ascii="Roboto" w:hAnsi="Roboto"/>
          <w:color w:val="252525"/>
          <w:sz w:val="24"/>
          <w:szCs w:val="24"/>
          <w:lang w:eastAsia="ru-RU"/>
        </w:rPr>
        <w:t xml:space="preserve"> личный состав отдельных подразделений по сборке ядерных зарядов из числа военнослужащих.</w:t>
      </w:r>
    </w:p>
    <w:p w:rsidR="00C36752" w:rsidRDefault="00C36752" w:rsidP="00B92AE2">
      <w:pPr>
        <w:pBdr>
          <w:bottom w:val="single" w:sz="6" w:space="11" w:color="E8E8E8"/>
        </w:pBdr>
        <w:shd w:val="clear" w:color="auto" w:fill="FFFFFF"/>
        <w:spacing w:before="100" w:beforeAutospacing="1" w:after="150" w:line="240" w:lineRule="auto"/>
        <w:rPr>
          <w:rFonts w:ascii="Roboto" w:hAnsi="Roboto"/>
          <w:color w:val="252525"/>
          <w:sz w:val="24"/>
          <w:szCs w:val="24"/>
          <w:lang w:eastAsia="ru-RU"/>
        </w:rPr>
      </w:pPr>
      <w:r w:rsidRPr="007F382A">
        <w:rPr>
          <w:rFonts w:ascii="Roboto" w:hAnsi="Roboto"/>
          <w:b/>
          <w:color w:val="252525"/>
          <w:sz w:val="24"/>
          <w:szCs w:val="24"/>
          <w:lang w:eastAsia="ru-RU"/>
        </w:rPr>
        <w:t>Основание</w:t>
      </w:r>
      <w:r>
        <w:rPr>
          <w:rFonts w:ascii="Roboto" w:hAnsi="Roboto"/>
          <w:color w:val="252525"/>
          <w:sz w:val="24"/>
          <w:szCs w:val="24"/>
          <w:lang w:eastAsia="ru-RU"/>
        </w:rPr>
        <w:t xml:space="preserve">: Постановление Верховного Совета РФ от 27 декабря 1991 г. № 2131-1 </w:t>
      </w:r>
      <w:r>
        <w:rPr>
          <w:rFonts w:ascii="Roboto" w:hAnsi="Roboto" w:hint="eastAsia"/>
          <w:color w:val="252525"/>
          <w:sz w:val="24"/>
          <w:szCs w:val="24"/>
          <w:lang w:eastAsia="ru-RU"/>
        </w:rPr>
        <w:t>«</w:t>
      </w:r>
      <w:r>
        <w:rPr>
          <w:rFonts w:ascii="Roboto" w:hAnsi="Roboto"/>
          <w:color w:val="252525"/>
          <w:sz w:val="24"/>
          <w:szCs w:val="24"/>
          <w:lang w:eastAsia="ru-RU"/>
        </w:rPr>
        <w:t xml:space="preserve"> О распространении действий закона  РСФСР </w:t>
      </w:r>
      <w:r>
        <w:rPr>
          <w:rFonts w:ascii="Roboto" w:hAnsi="Roboto" w:hint="eastAsia"/>
          <w:color w:val="252525"/>
          <w:sz w:val="24"/>
          <w:szCs w:val="24"/>
          <w:lang w:eastAsia="ru-RU"/>
        </w:rPr>
        <w:t>«</w:t>
      </w:r>
      <w:r>
        <w:rPr>
          <w:rFonts w:ascii="Roboto" w:hAnsi="Roboto"/>
          <w:color w:val="252525"/>
          <w:sz w:val="24"/>
          <w:szCs w:val="24"/>
          <w:lang w:eastAsia="ru-RU"/>
        </w:rPr>
        <w:t xml:space="preserve">О социальной защите граждан, подвергшихся </w:t>
      </w:r>
      <w:r w:rsidR="00306296">
        <w:rPr>
          <w:rFonts w:ascii="Roboto" w:hAnsi="Roboto"/>
          <w:color w:val="252525"/>
          <w:sz w:val="24"/>
          <w:szCs w:val="24"/>
          <w:lang w:eastAsia="ru-RU"/>
        </w:rPr>
        <w:t xml:space="preserve">воздействию радиации </w:t>
      </w:r>
      <w:proofErr w:type="spellStart"/>
      <w:r w:rsidR="00306296">
        <w:rPr>
          <w:rFonts w:ascii="Roboto" w:hAnsi="Roboto"/>
          <w:color w:val="252525"/>
          <w:sz w:val="24"/>
          <w:szCs w:val="24"/>
          <w:lang w:eastAsia="ru-RU"/>
        </w:rPr>
        <w:t>вследствии</w:t>
      </w:r>
      <w:proofErr w:type="spellEnd"/>
      <w:r w:rsidR="00306296">
        <w:rPr>
          <w:rFonts w:ascii="Roboto" w:hAnsi="Roboto"/>
          <w:color w:val="252525"/>
          <w:sz w:val="24"/>
          <w:szCs w:val="24"/>
          <w:lang w:eastAsia="ru-RU"/>
        </w:rPr>
        <w:t xml:space="preserve"> </w:t>
      </w:r>
      <w:proofErr w:type="spellStart"/>
      <w:r w:rsidR="00306296">
        <w:rPr>
          <w:rFonts w:ascii="Roboto" w:hAnsi="Roboto"/>
          <w:color w:val="252525"/>
          <w:sz w:val="24"/>
          <w:szCs w:val="24"/>
          <w:lang w:eastAsia="ru-RU"/>
        </w:rPr>
        <w:t>катстрофы</w:t>
      </w:r>
      <w:proofErr w:type="spellEnd"/>
      <w:r w:rsidR="00306296">
        <w:rPr>
          <w:rFonts w:ascii="Roboto" w:hAnsi="Roboto"/>
          <w:color w:val="252525"/>
          <w:sz w:val="24"/>
          <w:szCs w:val="24"/>
          <w:lang w:eastAsia="ru-RU"/>
        </w:rPr>
        <w:t xml:space="preserve"> на Чернобыльской АЭС</w:t>
      </w:r>
      <w:r w:rsidR="00306296">
        <w:rPr>
          <w:rFonts w:ascii="Roboto" w:hAnsi="Roboto" w:hint="eastAsia"/>
          <w:color w:val="252525"/>
          <w:sz w:val="24"/>
          <w:szCs w:val="24"/>
          <w:lang w:eastAsia="ru-RU"/>
        </w:rPr>
        <w:t>»</w:t>
      </w:r>
    </w:p>
    <w:p w:rsidR="00B92AE2" w:rsidRPr="00B92AE2" w:rsidRDefault="00306296" w:rsidP="00B92AE2">
      <w:pPr>
        <w:pBdr>
          <w:bottom w:val="single" w:sz="6" w:space="11" w:color="E8E8E8"/>
        </w:pBdr>
        <w:shd w:val="clear" w:color="auto" w:fill="FFFFFF"/>
        <w:spacing w:before="100" w:beforeAutospacing="1" w:after="150" w:line="240" w:lineRule="auto"/>
        <w:rPr>
          <w:rFonts w:ascii="Roboto" w:hAnsi="Roboto"/>
          <w:color w:val="252525"/>
          <w:sz w:val="24"/>
          <w:szCs w:val="24"/>
          <w:lang w:eastAsia="ru-RU"/>
        </w:rPr>
      </w:pPr>
      <w:r w:rsidRPr="00B92AE2">
        <w:rPr>
          <w:rFonts w:ascii="Roboto" w:hAnsi="Roboto"/>
          <w:color w:val="252525"/>
          <w:sz w:val="24"/>
          <w:szCs w:val="24"/>
          <w:lang w:eastAsia="ru-RU"/>
        </w:rPr>
        <w:t xml:space="preserve">3.Граждане РФ, награжденные знаком </w:t>
      </w:r>
      <w:r w:rsidRPr="00B92AE2">
        <w:rPr>
          <w:rFonts w:ascii="Roboto" w:hAnsi="Roboto" w:hint="eastAsia"/>
          <w:color w:val="252525"/>
          <w:sz w:val="24"/>
          <w:szCs w:val="24"/>
          <w:lang w:eastAsia="ru-RU"/>
        </w:rPr>
        <w:t>«</w:t>
      </w:r>
      <w:r w:rsidRPr="00B92AE2">
        <w:rPr>
          <w:rFonts w:ascii="Roboto" w:hAnsi="Roboto"/>
          <w:color w:val="252525"/>
          <w:sz w:val="24"/>
          <w:szCs w:val="24"/>
          <w:lang w:eastAsia="ru-RU"/>
        </w:rPr>
        <w:t>Почетный донор России</w:t>
      </w:r>
      <w:r w:rsidRPr="00B92AE2">
        <w:rPr>
          <w:rFonts w:ascii="Roboto" w:hAnsi="Roboto" w:hint="eastAsia"/>
          <w:color w:val="252525"/>
          <w:sz w:val="24"/>
          <w:szCs w:val="24"/>
          <w:lang w:eastAsia="ru-RU"/>
        </w:rPr>
        <w:t>»</w:t>
      </w:r>
    </w:p>
    <w:p w:rsidR="00B92AE2" w:rsidRDefault="00306296" w:rsidP="00B92AE2">
      <w:pPr>
        <w:pBdr>
          <w:bottom w:val="single" w:sz="6" w:space="11" w:color="E8E8E8"/>
        </w:pBdr>
        <w:shd w:val="clear" w:color="auto" w:fill="FFFFFF"/>
        <w:spacing w:before="100" w:beforeAutospacing="1" w:after="150" w:line="240" w:lineRule="auto"/>
        <w:rPr>
          <w:rFonts w:ascii="Roboto" w:hAnsi="Roboto"/>
          <w:color w:val="252525"/>
          <w:sz w:val="24"/>
          <w:szCs w:val="24"/>
          <w:lang w:eastAsia="ru-RU"/>
        </w:rPr>
      </w:pPr>
      <w:r w:rsidRPr="007F382A">
        <w:rPr>
          <w:rFonts w:ascii="Roboto" w:hAnsi="Roboto"/>
          <w:b/>
          <w:color w:val="252525"/>
          <w:sz w:val="24"/>
          <w:szCs w:val="24"/>
          <w:lang w:eastAsia="ru-RU"/>
        </w:rPr>
        <w:t>Основание</w:t>
      </w:r>
      <w:r>
        <w:rPr>
          <w:rFonts w:ascii="Roboto" w:hAnsi="Roboto"/>
          <w:color w:val="252525"/>
          <w:sz w:val="24"/>
          <w:szCs w:val="24"/>
          <w:lang w:eastAsia="ru-RU"/>
        </w:rPr>
        <w:t xml:space="preserve">: ст. 11 Закона РФ от 09.06.1993 г. №5142-1  </w:t>
      </w:r>
      <w:r>
        <w:rPr>
          <w:rFonts w:ascii="Roboto" w:hAnsi="Roboto" w:hint="eastAsia"/>
          <w:color w:val="252525"/>
          <w:sz w:val="24"/>
          <w:szCs w:val="24"/>
          <w:lang w:eastAsia="ru-RU"/>
        </w:rPr>
        <w:t>«</w:t>
      </w:r>
      <w:r>
        <w:rPr>
          <w:rFonts w:ascii="Roboto" w:hAnsi="Roboto"/>
          <w:color w:val="252525"/>
          <w:sz w:val="24"/>
          <w:szCs w:val="24"/>
          <w:lang w:eastAsia="ru-RU"/>
        </w:rPr>
        <w:t xml:space="preserve">О донорстве </w:t>
      </w:r>
      <w:r>
        <w:rPr>
          <w:rFonts w:ascii="Roboto" w:hAnsi="Roboto" w:hint="eastAsia"/>
          <w:color w:val="252525"/>
          <w:sz w:val="24"/>
          <w:szCs w:val="24"/>
          <w:lang w:eastAsia="ru-RU"/>
        </w:rPr>
        <w:t>крови</w:t>
      </w:r>
      <w:r>
        <w:rPr>
          <w:rFonts w:ascii="Roboto" w:hAnsi="Roboto"/>
          <w:color w:val="252525"/>
          <w:sz w:val="24"/>
          <w:szCs w:val="24"/>
          <w:lang w:eastAsia="ru-RU"/>
        </w:rPr>
        <w:t xml:space="preserve"> ее компонентов</w:t>
      </w:r>
      <w:r>
        <w:rPr>
          <w:rFonts w:ascii="Roboto" w:hAnsi="Roboto" w:hint="eastAsia"/>
          <w:color w:val="252525"/>
          <w:sz w:val="24"/>
          <w:szCs w:val="24"/>
          <w:lang w:eastAsia="ru-RU"/>
        </w:rPr>
        <w:t>»</w:t>
      </w:r>
    </w:p>
    <w:p w:rsidR="00306296" w:rsidRPr="00B92AE2" w:rsidRDefault="00306296" w:rsidP="00B92AE2">
      <w:pPr>
        <w:pBdr>
          <w:bottom w:val="single" w:sz="6" w:space="11" w:color="E8E8E8"/>
        </w:pBdr>
        <w:shd w:val="clear" w:color="auto" w:fill="FFFFFF"/>
        <w:spacing w:before="100" w:beforeAutospacing="1" w:after="150" w:line="240" w:lineRule="auto"/>
        <w:rPr>
          <w:rFonts w:ascii="Roboto" w:hAnsi="Roboto"/>
          <w:color w:val="252525"/>
          <w:sz w:val="24"/>
          <w:szCs w:val="24"/>
          <w:lang w:eastAsia="ru-RU"/>
        </w:rPr>
      </w:pPr>
      <w:r>
        <w:rPr>
          <w:rFonts w:ascii="Roboto" w:hAnsi="Roboto"/>
          <w:b/>
          <w:color w:val="252525"/>
          <w:sz w:val="24"/>
          <w:szCs w:val="24"/>
          <w:lang w:eastAsia="ru-RU"/>
        </w:rPr>
        <w:lastRenderedPageBreak/>
        <w:t>Граждане указанных категорий при обращении в медицинскую организацию должны предъявить удостоверение единого образца, установленного Федеральным законодательством.</w:t>
      </w:r>
    </w:p>
    <w:p w:rsidR="00C36752" w:rsidRPr="00C36752" w:rsidRDefault="00C36752" w:rsidP="00C36752">
      <w:pPr>
        <w:pBdr>
          <w:bottom w:val="single" w:sz="6" w:space="11" w:color="E8E8E8"/>
        </w:pBdr>
        <w:shd w:val="clear" w:color="auto" w:fill="FFFFFF"/>
        <w:spacing w:before="100" w:beforeAutospacing="1" w:after="150" w:line="240" w:lineRule="auto"/>
        <w:ind w:left="1080"/>
        <w:rPr>
          <w:rFonts w:ascii="Roboto" w:hAnsi="Roboto"/>
          <w:color w:val="252525"/>
          <w:sz w:val="24"/>
          <w:szCs w:val="24"/>
          <w:lang w:eastAsia="ru-RU"/>
        </w:rPr>
      </w:pPr>
    </w:p>
    <w:p w:rsidR="00C36752" w:rsidRPr="00C36752" w:rsidRDefault="00C36752" w:rsidP="00C36752">
      <w:pPr>
        <w:pBdr>
          <w:bottom w:val="single" w:sz="6" w:space="11" w:color="E8E8E8"/>
        </w:pBdr>
        <w:shd w:val="clear" w:color="auto" w:fill="FFFFFF"/>
        <w:spacing w:before="100" w:beforeAutospacing="1" w:after="150" w:line="240" w:lineRule="auto"/>
        <w:ind w:left="1080"/>
        <w:rPr>
          <w:rFonts w:ascii="Roboto" w:hAnsi="Roboto"/>
          <w:color w:val="252525"/>
          <w:sz w:val="24"/>
          <w:szCs w:val="24"/>
          <w:lang w:eastAsia="ru-RU"/>
        </w:rPr>
      </w:pPr>
    </w:p>
    <w:sectPr w:rsidR="00C36752" w:rsidRPr="00C36752" w:rsidSect="00EF69CD">
      <w:pgSz w:w="12240" w:h="15840"/>
      <w:pgMar w:top="1134" w:right="1183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29D"/>
    <w:multiLevelType w:val="hybridMultilevel"/>
    <w:tmpl w:val="61F0C54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2574D4"/>
    <w:multiLevelType w:val="hybridMultilevel"/>
    <w:tmpl w:val="80FE21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3F3401"/>
    <w:multiLevelType w:val="multilevel"/>
    <w:tmpl w:val="6E02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1A55AE"/>
    <w:multiLevelType w:val="multilevel"/>
    <w:tmpl w:val="02F4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807F2A"/>
    <w:multiLevelType w:val="multilevel"/>
    <w:tmpl w:val="D7D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2EB"/>
    <w:rsid w:val="00021B14"/>
    <w:rsid w:val="00261095"/>
    <w:rsid w:val="00306296"/>
    <w:rsid w:val="0040182A"/>
    <w:rsid w:val="004152EB"/>
    <w:rsid w:val="0056796B"/>
    <w:rsid w:val="005A5743"/>
    <w:rsid w:val="006B1795"/>
    <w:rsid w:val="007F382A"/>
    <w:rsid w:val="009232A2"/>
    <w:rsid w:val="00A828C0"/>
    <w:rsid w:val="00AC1DDF"/>
    <w:rsid w:val="00AF09A0"/>
    <w:rsid w:val="00B92AE2"/>
    <w:rsid w:val="00BB158F"/>
    <w:rsid w:val="00BE0B28"/>
    <w:rsid w:val="00C36752"/>
    <w:rsid w:val="00C47EDA"/>
    <w:rsid w:val="00D621A1"/>
    <w:rsid w:val="00DD20CF"/>
    <w:rsid w:val="00DD5293"/>
    <w:rsid w:val="00EF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95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4152E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52E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2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5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152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2EB"/>
    <w:rPr>
      <w:b/>
      <w:bCs/>
    </w:rPr>
  </w:style>
  <w:style w:type="character" w:styleId="a5">
    <w:name w:val="Hyperlink"/>
    <w:basedOn w:val="a0"/>
    <w:uiPriority w:val="99"/>
    <w:semiHidden/>
    <w:unhideWhenUsed/>
    <w:rsid w:val="004152EB"/>
    <w:rPr>
      <w:color w:val="0000FF"/>
      <w:u w:val="single"/>
    </w:rPr>
  </w:style>
  <w:style w:type="paragraph" w:customStyle="1" w:styleId="ConsPlusNormal">
    <w:name w:val="ConsPlusNormal"/>
    <w:rsid w:val="006B1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Без интервала1"/>
    <w:link w:val="NoSpacingChar"/>
    <w:uiPriority w:val="99"/>
    <w:qFormat/>
    <w:rsid w:val="006B179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uiPriority w:val="99"/>
    <w:locked/>
    <w:rsid w:val="006B1795"/>
    <w:rPr>
      <w:rFonts w:ascii="Calibri" w:eastAsia="Times New Roman" w:hAnsi="Calibri" w:cs="Times New Roman"/>
    </w:rPr>
  </w:style>
  <w:style w:type="paragraph" w:customStyle="1" w:styleId="font-bold">
    <w:name w:val="font-bold"/>
    <w:basedOn w:val="a"/>
    <w:rsid w:val="00BE0B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F3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8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1" w:color="2AADC1"/>
            <w:bottom w:val="none" w:sz="0" w:space="0" w:color="auto"/>
            <w:right w:val="none" w:sz="0" w:space="0" w:color="auto"/>
          </w:divBdr>
        </w:div>
        <w:div w:id="2520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B710-5479-451C-BE62-6C3EC0B2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user8</cp:lastModifiedBy>
  <cp:revision>4</cp:revision>
  <cp:lastPrinted>2026-03-25T13:39:00Z</cp:lastPrinted>
  <dcterms:created xsi:type="dcterms:W3CDTF">2026-03-25T13:40:00Z</dcterms:created>
  <dcterms:modified xsi:type="dcterms:W3CDTF">2026-03-26T06:35:00Z</dcterms:modified>
</cp:coreProperties>
</file>